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EF1083" w14:textId="6100280B" w:rsidR="00CE68F2" w:rsidRPr="008C3E49" w:rsidRDefault="008C3E49" w:rsidP="00F66CC8">
      <w:pPr>
        <w:spacing w:after="0"/>
        <w:rPr>
          <w:b/>
          <w:lang w:val="en-US"/>
        </w:rPr>
      </w:pPr>
      <w:r w:rsidRPr="008C3E49">
        <w:rPr>
          <w:b/>
          <w:lang w:val="en-US"/>
        </w:rPr>
        <w:t>GRADING GUIDE</w:t>
      </w:r>
      <w:r w:rsidR="005862FB" w:rsidRPr="008C3E49">
        <w:rPr>
          <w:b/>
          <w:lang w:val="en-US"/>
        </w:rPr>
        <w:t xml:space="preserve"> </w:t>
      </w:r>
      <w:r w:rsidR="00FE1B3B" w:rsidRPr="008C3E49">
        <w:rPr>
          <w:b/>
          <w:lang w:val="en-US"/>
        </w:rPr>
        <w:t>–</w:t>
      </w:r>
      <w:r w:rsidR="006623B0">
        <w:rPr>
          <w:b/>
          <w:lang w:val="en-US"/>
        </w:rPr>
        <w:t xml:space="preserve"> </w:t>
      </w:r>
      <w:r w:rsidR="00AE2F59" w:rsidRPr="008C3E49">
        <w:rPr>
          <w:b/>
          <w:lang w:val="en-US"/>
        </w:rPr>
        <w:t>HUMAN GEOGRAPHY</w:t>
      </w:r>
    </w:p>
    <w:p w14:paraId="70596773" w14:textId="77777777" w:rsidR="00F66CC8" w:rsidRPr="008C3E49" w:rsidRDefault="00F66CC8" w:rsidP="00F66CC8">
      <w:pPr>
        <w:spacing w:after="0"/>
        <w:rPr>
          <w:b/>
          <w:lang w:val="en-US"/>
        </w:rPr>
      </w:pPr>
    </w:p>
    <w:p w14:paraId="30E29C57" w14:textId="6DD7CE72" w:rsidR="00FB740E" w:rsidRPr="00FE1B3B" w:rsidRDefault="00FE1B3B" w:rsidP="00F66CC8">
      <w:pPr>
        <w:spacing w:after="0"/>
        <w:rPr>
          <w:lang w:val="en-US"/>
        </w:rPr>
      </w:pPr>
      <w:r w:rsidRPr="00FE1B3B">
        <w:rPr>
          <w:b/>
          <w:lang w:val="en-US"/>
        </w:rPr>
        <w:t>Course code</w:t>
      </w:r>
      <w:r w:rsidR="00FB740E" w:rsidRPr="00FE1B3B">
        <w:rPr>
          <w:b/>
          <w:lang w:val="en-US"/>
        </w:rPr>
        <w:t xml:space="preserve"> </w:t>
      </w:r>
      <w:r w:rsidRPr="00FE1B3B">
        <w:rPr>
          <w:b/>
          <w:lang w:val="en-US"/>
        </w:rPr>
        <w:t>and</w:t>
      </w:r>
      <w:r w:rsidR="00FB740E" w:rsidRPr="00FE1B3B">
        <w:rPr>
          <w:b/>
          <w:lang w:val="en-US"/>
        </w:rPr>
        <w:t xml:space="preserve"> semester</w:t>
      </w:r>
      <w:r w:rsidR="004402E2" w:rsidRPr="00FE1B3B">
        <w:rPr>
          <w:b/>
          <w:lang w:val="en-US"/>
        </w:rPr>
        <w:t>-</w:t>
      </w:r>
      <w:r w:rsidRPr="00FE1B3B">
        <w:rPr>
          <w:b/>
          <w:lang w:val="en-US"/>
        </w:rPr>
        <w:t>year</w:t>
      </w:r>
      <w:r w:rsidR="00FB740E" w:rsidRPr="00FE1B3B">
        <w:rPr>
          <w:b/>
          <w:lang w:val="en-US"/>
        </w:rPr>
        <w:t>:</w:t>
      </w:r>
      <w:r w:rsidR="00FB740E" w:rsidRPr="00FE1B3B">
        <w:rPr>
          <w:lang w:val="en-US"/>
        </w:rPr>
        <w:t xml:space="preserve"> </w:t>
      </w:r>
      <w:r w:rsidR="00B626F1">
        <w:rPr>
          <w:lang w:val="en-US"/>
        </w:rPr>
        <w:t>HGO4401 – Autumn 20</w:t>
      </w:r>
      <w:r w:rsidR="00142A36">
        <w:rPr>
          <w:lang w:val="en-US"/>
        </w:rPr>
        <w:t>2</w:t>
      </w:r>
      <w:r w:rsidR="00377503">
        <w:rPr>
          <w:lang w:val="en-US"/>
        </w:rPr>
        <w:t>5</w:t>
      </w:r>
    </w:p>
    <w:p w14:paraId="5E4A1A58" w14:textId="5BA97956" w:rsidR="00DC0510" w:rsidRPr="005C6558" w:rsidRDefault="00FE1B3B" w:rsidP="00661306">
      <w:pPr>
        <w:spacing w:after="0"/>
        <w:rPr>
          <w:lang w:val="en-US"/>
        </w:rPr>
      </w:pPr>
      <w:r w:rsidRPr="008C3E49">
        <w:rPr>
          <w:b/>
          <w:lang w:val="en-US"/>
        </w:rPr>
        <w:t>Type of exam</w:t>
      </w:r>
      <w:r w:rsidR="008C3E49" w:rsidRPr="008C3E49">
        <w:rPr>
          <w:b/>
          <w:lang w:val="en-US"/>
        </w:rPr>
        <w:t>ination</w:t>
      </w:r>
      <w:r w:rsidR="00FB740E" w:rsidRPr="008C3E49">
        <w:rPr>
          <w:b/>
          <w:lang w:val="en-US"/>
        </w:rPr>
        <w:t>:</w:t>
      </w:r>
      <w:r w:rsidR="00A230A5" w:rsidRPr="008C3E49">
        <w:rPr>
          <w:sz w:val="20"/>
          <w:szCs w:val="20"/>
          <w:lang w:val="en-US"/>
        </w:rPr>
        <w:t xml:space="preserve"> </w:t>
      </w:r>
      <w:r w:rsidR="00142A36">
        <w:rPr>
          <w:sz w:val="20"/>
          <w:szCs w:val="20"/>
          <w:lang w:val="en-US"/>
        </w:rPr>
        <w:t>T</w:t>
      </w:r>
      <w:r w:rsidR="008C3E49" w:rsidRPr="005C6558">
        <w:rPr>
          <w:sz w:val="20"/>
          <w:szCs w:val="20"/>
          <w:lang w:val="en-US"/>
        </w:rPr>
        <w:t xml:space="preserve">erm paper self-chosen </w:t>
      </w:r>
      <w:r w:rsidR="00A230A5" w:rsidRPr="005C6558">
        <w:rPr>
          <w:sz w:val="20"/>
          <w:szCs w:val="20"/>
          <w:lang w:val="en-US"/>
        </w:rPr>
        <w:t>t</w:t>
      </w:r>
      <w:r w:rsidR="008C3E49" w:rsidRPr="005C6558">
        <w:rPr>
          <w:sz w:val="20"/>
          <w:szCs w:val="20"/>
          <w:lang w:val="en-US"/>
        </w:rPr>
        <w:t>opic</w:t>
      </w:r>
      <w:r w:rsidR="00661306" w:rsidRPr="008C3E49">
        <w:rPr>
          <w:sz w:val="20"/>
          <w:szCs w:val="20"/>
          <w:lang w:val="en-US"/>
        </w:rPr>
        <w:t xml:space="preserve"> </w:t>
      </w:r>
    </w:p>
    <w:p w14:paraId="5BE1839A" w14:textId="77777777" w:rsidR="00F66CC8" w:rsidRPr="008C3E49" w:rsidRDefault="00F66CC8" w:rsidP="00F66CC8">
      <w:pPr>
        <w:spacing w:after="0"/>
        <w:rPr>
          <w:lang w:val="en-US"/>
        </w:rPr>
      </w:pPr>
    </w:p>
    <w:p w14:paraId="758283E2" w14:textId="77777777" w:rsidR="00DC0510" w:rsidRPr="008C3E49" w:rsidRDefault="00DC0510" w:rsidP="00F66CC8">
      <w:pPr>
        <w:spacing w:after="0"/>
        <w:rPr>
          <w:lang w:val="en-US"/>
        </w:rPr>
      </w:pPr>
    </w:p>
    <w:p w14:paraId="2B0A663F" w14:textId="4F0822CD" w:rsidR="008C3E49" w:rsidRPr="008C3E49" w:rsidRDefault="004402E2" w:rsidP="008C3E49">
      <w:pPr>
        <w:spacing w:after="0"/>
        <w:rPr>
          <w:i/>
          <w:lang w:val="en-US"/>
        </w:rPr>
      </w:pPr>
      <w:r w:rsidRPr="003C59C0">
        <w:rPr>
          <w:b/>
          <w:noProof/>
          <w:lang w:eastAsia="nb-NO"/>
        </w:rPr>
        <mc:AlternateContent>
          <mc:Choice Requires="wps">
            <w:drawing>
              <wp:anchor distT="45720" distB="45720" distL="114300" distR="114300" simplePos="0" relativeHeight="251659264" behindDoc="0" locked="0" layoutInCell="1" allowOverlap="1" wp14:anchorId="47DC7971" wp14:editId="702BB0DA">
                <wp:simplePos x="0" y="0"/>
                <wp:positionH relativeFrom="margin">
                  <wp:posOffset>-50050</wp:posOffset>
                </wp:positionH>
                <wp:positionV relativeFrom="paragraph">
                  <wp:posOffset>-120996</wp:posOffset>
                </wp:positionV>
                <wp:extent cx="5791200" cy="1776095"/>
                <wp:effectExtent l="0" t="0" r="19050" b="146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0" cy="1776095"/>
                        </a:xfrm>
                        <a:prstGeom prst="rect">
                          <a:avLst/>
                        </a:prstGeom>
                        <a:solidFill>
                          <a:srgbClr val="FFFFFF"/>
                        </a:solidFill>
                        <a:ln w="9525">
                          <a:solidFill>
                            <a:srgbClr val="000000"/>
                          </a:solidFill>
                          <a:miter lim="800000"/>
                          <a:headEnd/>
                          <a:tailEnd/>
                        </a:ln>
                      </wps:spPr>
                      <wps:txbx>
                        <w:txbxContent>
                          <w:p w14:paraId="42995D40" w14:textId="63732D60" w:rsidR="007F5B32" w:rsidRDefault="00142A36" w:rsidP="007F5B32">
                            <w:pPr>
                              <w:rPr>
                                <w:lang w:val="en-US"/>
                              </w:rPr>
                            </w:pPr>
                            <w:r>
                              <w:rPr>
                                <w:b/>
                                <w:lang w:val="en-US"/>
                              </w:rPr>
                              <w:t xml:space="preserve">General criteria for </w:t>
                            </w:r>
                            <w:r w:rsidR="007F5B32" w:rsidRPr="00573EFE">
                              <w:rPr>
                                <w:b/>
                                <w:lang w:val="en-US"/>
                              </w:rPr>
                              <w:t xml:space="preserve">exams at </w:t>
                            </w:r>
                            <w:r w:rsidR="006623B0">
                              <w:rPr>
                                <w:b/>
                                <w:lang w:val="en-US"/>
                              </w:rPr>
                              <w:t>SGO/</w:t>
                            </w:r>
                            <w:r w:rsidR="007F5B32" w:rsidRPr="00573EFE">
                              <w:rPr>
                                <w:b/>
                                <w:lang w:val="en-US"/>
                              </w:rPr>
                              <w:t>HGO:</w:t>
                            </w:r>
                            <w:r w:rsidR="007F5B32" w:rsidRPr="00E01BBF">
                              <w:rPr>
                                <w:lang w:val="en-US"/>
                              </w:rPr>
                              <w:t xml:space="preserve"> </w:t>
                            </w:r>
                            <w:r w:rsidR="007F5B32">
                              <w:rPr>
                                <w:lang w:val="en-US"/>
                              </w:rPr>
                              <w:t>A</w:t>
                            </w:r>
                            <w:r w:rsidR="007F5B32" w:rsidRPr="00E01BBF">
                              <w:rPr>
                                <w:lang w:val="en-US"/>
                              </w:rPr>
                              <w:t xml:space="preserve"> good </w:t>
                            </w:r>
                            <w:r w:rsidR="007F5B32">
                              <w:rPr>
                                <w:lang w:val="en-US"/>
                              </w:rPr>
                              <w:t>examination pap</w:t>
                            </w:r>
                            <w:r w:rsidR="007F5B32" w:rsidRPr="00E01BBF">
                              <w:rPr>
                                <w:lang w:val="en-US"/>
                              </w:rPr>
                              <w:t xml:space="preserve">er contains solid knowledge, </w:t>
                            </w:r>
                            <w:r w:rsidR="007F5B32">
                              <w:rPr>
                                <w:lang w:val="en-US"/>
                              </w:rPr>
                              <w:t xml:space="preserve">logical and coherent </w:t>
                            </w:r>
                            <w:r w:rsidR="007F5B32" w:rsidRPr="00E01BBF">
                              <w:rPr>
                                <w:lang w:val="en-US"/>
                              </w:rPr>
                              <w:t xml:space="preserve">reasoning and </w:t>
                            </w:r>
                            <w:r w:rsidR="007F5B32">
                              <w:rPr>
                                <w:lang w:val="en-US"/>
                              </w:rPr>
                              <w:t>a systematic structure</w:t>
                            </w:r>
                            <w:r w:rsidR="007F5B32" w:rsidRPr="00E01BBF">
                              <w:rPr>
                                <w:lang w:val="en-US"/>
                              </w:rPr>
                              <w:t xml:space="preserve">. The answer </w:t>
                            </w:r>
                            <w:r w:rsidR="007F5B32">
                              <w:rPr>
                                <w:lang w:val="en-US"/>
                              </w:rPr>
                              <w:t xml:space="preserve">to </w:t>
                            </w:r>
                            <w:r w:rsidR="007F5B32" w:rsidRPr="00E01BBF">
                              <w:rPr>
                                <w:lang w:val="en-US"/>
                              </w:rPr>
                              <w:t xml:space="preserve">a </w:t>
                            </w:r>
                            <w:r w:rsidR="007F5B32">
                              <w:rPr>
                                <w:lang w:val="en-US"/>
                              </w:rPr>
                              <w:t>discussion question/</w:t>
                            </w:r>
                            <w:r w:rsidR="007F5B32" w:rsidRPr="00E01BBF">
                              <w:rPr>
                                <w:lang w:val="en-US"/>
                              </w:rPr>
                              <w:t xml:space="preserve">task </w:t>
                            </w:r>
                            <w:r w:rsidR="007F5B32">
                              <w:rPr>
                                <w:lang w:val="en-US"/>
                              </w:rPr>
                              <w:t>must examine, analyze,</w:t>
                            </w:r>
                            <w:r w:rsidR="007F5B32" w:rsidRPr="00E01BBF">
                              <w:rPr>
                                <w:lang w:val="en-US"/>
                              </w:rPr>
                              <w:t xml:space="preserve"> and connect different parts of the curriculum. </w:t>
                            </w:r>
                          </w:p>
                          <w:p w14:paraId="109B4269" w14:textId="77777777" w:rsidR="007F5B32" w:rsidRPr="00E01BBF" w:rsidRDefault="007F5B32" w:rsidP="007F5B32">
                            <w:pPr>
                              <w:pStyle w:val="ListParagraph"/>
                              <w:numPr>
                                <w:ilvl w:val="0"/>
                                <w:numId w:val="5"/>
                              </w:numPr>
                              <w:rPr>
                                <w:lang w:val="en-US"/>
                              </w:rPr>
                            </w:pPr>
                            <w:r w:rsidRPr="00E01BBF">
                              <w:rPr>
                                <w:lang w:val="en-US"/>
                              </w:rPr>
                              <w:t xml:space="preserve">The answer responds to the </w:t>
                            </w:r>
                            <w:r>
                              <w:rPr>
                                <w:lang w:val="en-US"/>
                              </w:rPr>
                              <w:t>question/</w:t>
                            </w:r>
                            <w:r w:rsidRPr="00E01BBF">
                              <w:rPr>
                                <w:lang w:val="en-US"/>
                              </w:rPr>
                              <w:t xml:space="preserve">task </w:t>
                            </w:r>
                            <w:r>
                              <w:rPr>
                                <w:lang w:val="en-US"/>
                              </w:rPr>
                              <w:t>given i</w:t>
                            </w:r>
                            <w:r w:rsidRPr="00E01BBF">
                              <w:rPr>
                                <w:lang w:val="en-US"/>
                              </w:rPr>
                              <w:t xml:space="preserve">n a precise and exhaustive way. </w:t>
                            </w:r>
                          </w:p>
                          <w:p w14:paraId="2F4F67AC" w14:textId="77777777" w:rsidR="007F5B32" w:rsidRPr="00E01BBF" w:rsidRDefault="007F5B32" w:rsidP="007F5B32">
                            <w:pPr>
                              <w:pStyle w:val="ListParagraph"/>
                              <w:numPr>
                                <w:ilvl w:val="0"/>
                                <w:numId w:val="5"/>
                              </w:numPr>
                              <w:rPr>
                                <w:lang w:val="en-US"/>
                              </w:rPr>
                            </w:pPr>
                            <w:r w:rsidRPr="00E01BBF">
                              <w:rPr>
                                <w:lang w:val="en-US"/>
                              </w:rPr>
                              <w:t xml:space="preserve">The answer </w:t>
                            </w:r>
                            <w:r>
                              <w:rPr>
                                <w:lang w:val="en-US"/>
                              </w:rPr>
                              <w:t>demonstrates</w:t>
                            </w:r>
                            <w:r w:rsidRPr="00E01BBF">
                              <w:rPr>
                                <w:lang w:val="en-US"/>
                              </w:rPr>
                              <w:t xml:space="preserve"> knowledge. </w:t>
                            </w:r>
                          </w:p>
                          <w:p w14:paraId="14490DCD" w14:textId="77777777" w:rsidR="007F5B32" w:rsidRPr="00E01BBF" w:rsidRDefault="007F5B32" w:rsidP="007F5B32">
                            <w:pPr>
                              <w:pStyle w:val="ListParagraph"/>
                              <w:numPr>
                                <w:ilvl w:val="0"/>
                                <w:numId w:val="5"/>
                              </w:numPr>
                              <w:rPr>
                                <w:lang w:val="en-US"/>
                              </w:rPr>
                            </w:pPr>
                            <w:r w:rsidRPr="00E01BBF">
                              <w:rPr>
                                <w:lang w:val="en-US"/>
                              </w:rPr>
                              <w:t xml:space="preserve">The answer </w:t>
                            </w:r>
                            <w:r>
                              <w:rPr>
                                <w:lang w:val="en-US"/>
                              </w:rPr>
                              <w:t xml:space="preserve">must </w:t>
                            </w:r>
                            <w:r w:rsidRPr="00E01BBF">
                              <w:rPr>
                                <w:lang w:val="en-US"/>
                              </w:rPr>
                              <w:t>be well-written: co</w:t>
                            </w:r>
                            <w:r>
                              <w:rPr>
                                <w:lang w:val="en-US"/>
                              </w:rPr>
                              <w:t xml:space="preserve">herent and using </w:t>
                            </w:r>
                            <w:r w:rsidRPr="00E01BBF">
                              <w:rPr>
                                <w:lang w:val="en-US"/>
                              </w:rPr>
                              <w:t xml:space="preserve">good academic language.  </w:t>
                            </w:r>
                          </w:p>
                          <w:p w14:paraId="51A31C8E" w14:textId="77777777" w:rsidR="007F5B32" w:rsidRPr="00E01BBF" w:rsidRDefault="007F5B32" w:rsidP="007F5B32">
                            <w:pPr>
                              <w:pStyle w:val="ListParagraph"/>
                              <w:numPr>
                                <w:ilvl w:val="0"/>
                                <w:numId w:val="5"/>
                              </w:numPr>
                              <w:rPr>
                                <w:lang w:val="en-US"/>
                              </w:rPr>
                            </w:pPr>
                            <w:r w:rsidRPr="00E01BBF">
                              <w:rPr>
                                <w:lang w:val="en-US"/>
                              </w:rPr>
                              <w:t>Key concepts</w:t>
                            </w:r>
                            <w:r>
                              <w:rPr>
                                <w:lang w:val="en-US"/>
                              </w:rPr>
                              <w:t xml:space="preserve"> – those </w:t>
                            </w:r>
                            <w:r w:rsidRPr="00E01BBF">
                              <w:rPr>
                                <w:lang w:val="en-US"/>
                              </w:rPr>
                              <w:t>at the core of the answer</w:t>
                            </w:r>
                            <w:r>
                              <w:rPr>
                                <w:lang w:val="en-US"/>
                              </w:rPr>
                              <w:t xml:space="preserve"> – must </w:t>
                            </w:r>
                            <w:r w:rsidRPr="00E01BBF">
                              <w:rPr>
                                <w:lang w:val="en-US"/>
                              </w:rPr>
                              <w:t xml:space="preserve">be defined.  </w:t>
                            </w:r>
                          </w:p>
                          <w:p w14:paraId="7C4AB285" w14:textId="23D17B98" w:rsidR="004402E2" w:rsidRPr="005C6558" w:rsidRDefault="007F5B32" w:rsidP="005C6558">
                            <w:pPr>
                              <w:pStyle w:val="ListParagraph"/>
                              <w:numPr>
                                <w:ilvl w:val="0"/>
                                <w:numId w:val="5"/>
                              </w:numPr>
                              <w:rPr>
                                <w:lang w:val="en-US"/>
                              </w:rPr>
                            </w:pPr>
                            <w:r w:rsidRPr="00E01BBF">
                              <w:rPr>
                                <w:lang w:val="en-US"/>
                              </w:rPr>
                              <w:t xml:space="preserve">The answer </w:t>
                            </w:r>
                            <w:r>
                              <w:rPr>
                                <w:lang w:val="en-US"/>
                              </w:rPr>
                              <w:t xml:space="preserve">demonstrates </w:t>
                            </w:r>
                            <w:r w:rsidRPr="00E01BBF">
                              <w:rPr>
                                <w:lang w:val="en-US"/>
                              </w:rPr>
                              <w:t xml:space="preserve">analytical </w:t>
                            </w:r>
                            <w:r>
                              <w:rPr>
                                <w:lang w:val="en-US"/>
                              </w:rPr>
                              <w:t xml:space="preserve">capacity </w:t>
                            </w:r>
                            <w:r w:rsidRPr="00E01BBF">
                              <w:rPr>
                                <w:lang w:val="en-US"/>
                              </w:rPr>
                              <w:t>and reflection.</w:t>
                            </w:r>
                            <w:r w:rsidR="004402E2" w:rsidRPr="005C6558">
                              <w:rPr>
                                <w:lang w:val="en-US"/>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7DC7971" id="_x0000_t202" coordsize="21600,21600" o:spt="202" path="m,l,21600r21600,l21600,xe">
                <v:stroke joinstyle="miter"/>
                <v:path gradientshapeok="t" o:connecttype="rect"/>
              </v:shapetype>
              <v:shape id="Text Box 2" o:spid="_x0000_s1026" type="#_x0000_t202" style="position:absolute;margin-left:-3.95pt;margin-top:-9.55pt;width:456pt;height:139.85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">
                <v:textbox style="mso-fit-shape-to-text:t">
                  <w:txbxContent>
                    <w:p w14:paraId="42995D40" w14:textId="63732D60" w:rsidR="007F5B32" w:rsidRDefault="00142A36" w:rsidP="007F5B32">
                      <w:pPr>
                        <w:rPr>
                          <w:lang w:val="en-US"/>
                        </w:rPr>
                      </w:pPr>
                      <w:r>
                        <w:rPr>
                          <w:b/>
                          <w:lang w:val="en-US"/>
                        </w:rPr>
                        <w:t xml:space="preserve">General criteria for </w:t>
                      </w:r>
                      <w:r w:rsidR="007F5B32" w:rsidRPr="00573EFE">
                        <w:rPr>
                          <w:b/>
                          <w:lang w:val="en-US"/>
                        </w:rPr>
                        <w:t xml:space="preserve">exams at </w:t>
                      </w:r>
                      <w:r w:rsidR="006623B0">
                        <w:rPr>
                          <w:b/>
                          <w:lang w:val="en-US"/>
                        </w:rPr>
                        <w:t>SGO/</w:t>
                      </w:r>
                      <w:r w:rsidR="007F5B32" w:rsidRPr="00573EFE">
                        <w:rPr>
                          <w:b/>
                          <w:lang w:val="en-US"/>
                        </w:rPr>
                        <w:t>HGO:</w:t>
                      </w:r>
                      <w:r w:rsidR="007F5B32" w:rsidRPr="00E01BBF">
                        <w:rPr>
                          <w:lang w:val="en-US"/>
                        </w:rPr>
                        <w:t xml:space="preserve"> </w:t>
                      </w:r>
                      <w:r w:rsidR="007F5B32">
                        <w:rPr>
                          <w:lang w:val="en-US"/>
                        </w:rPr>
                        <w:t>A</w:t>
                      </w:r>
                      <w:r w:rsidR="007F5B32" w:rsidRPr="00E01BBF">
                        <w:rPr>
                          <w:lang w:val="en-US"/>
                        </w:rPr>
                        <w:t xml:space="preserve"> good </w:t>
                      </w:r>
                      <w:r w:rsidR="007F5B32">
                        <w:rPr>
                          <w:lang w:val="en-US"/>
                        </w:rPr>
                        <w:t>examination pap</w:t>
                      </w:r>
                      <w:r w:rsidR="007F5B32" w:rsidRPr="00E01BBF">
                        <w:rPr>
                          <w:lang w:val="en-US"/>
                        </w:rPr>
                        <w:t xml:space="preserve">er contains solid knowledge, </w:t>
                      </w:r>
                      <w:r w:rsidR="007F5B32">
                        <w:rPr>
                          <w:lang w:val="en-US"/>
                        </w:rPr>
                        <w:t xml:space="preserve">logical and coherent </w:t>
                      </w:r>
                      <w:r w:rsidR="007F5B32" w:rsidRPr="00E01BBF">
                        <w:rPr>
                          <w:lang w:val="en-US"/>
                        </w:rPr>
                        <w:t xml:space="preserve">reasoning and </w:t>
                      </w:r>
                      <w:r w:rsidR="007F5B32">
                        <w:rPr>
                          <w:lang w:val="en-US"/>
                        </w:rPr>
                        <w:t>a systematic structure</w:t>
                      </w:r>
                      <w:r w:rsidR="007F5B32" w:rsidRPr="00E01BBF">
                        <w:rPr>
                          <w:lang w:val="en-US"/>
                        </w:rPr>
                        <w:t xml:space="preserve">. The answer </w:t>
                      </w:r>
                      <w:r w:rsidR="007F5B32">
                        <w:rPr>
                          <w:lang w:val="en-US"/>
                        </w:rPr>
                        <w:t xml:space="preserve">to </w:t>
                      </w:r>
                      <w:r w:rsidR="007F5B32" w:rsidRPr="00E01BBF">
                        <w:rPr>
                          <w:lang w:val="en-US"/>
                        </w:rPr>
                        <w:t xml:space="preserve">a </w:t>
                      </w:r>
                      <w:r w:rsidR="007F5B32">
                        <w:rPr>
                          <w:lang w:val="en-US"/>
                        </w:rPr>
                        <w:t>discussion question/</w:t>
                      </w:r>
                      <w:r w:rsidR="007F5B32" w:rsidRPr="00E01BBF">
                        <w:rPr>
                          <w:lang w:val="en-US"/>
                        </w:rPr>
                        <w:t xml:space="preserve">task </w:t>
                      </w:r>
                      <w:r w:rsidR="007F5B32">
                        <w:rPr>
                          <w:lang w:val="en-US"/>
                        </w:rPr>
                        <w:t>must examine, analyze,</w:t>
                      </w:r>
                      <w:r w:rsidR="007F5B32" w:rsidRPr="00E01BBF">
                        <w:rPr>
                          <w:lang w:val="en-US"/>
                        </w:rPr>
                        <w:t xml:space="preserve"> and connect different parts of the curriculum. </w:t>
                      </w:r>
                    </w:p>
                    <w:p w14:paraId="109B4269" w14:textId="77777777" w:rsidR="007F5B32" w:rsidRPr="00E01BBF" w:rsidRDefault="007F5B32" w:rsidP="007F5B32">
                      <w:pPr>
                        <w:pStyle w:val="ListParagraph"/>
                        <w:numPr>
                          <w:ilvl w:val="0"/>
                          <w:numId w:val="5"/>
                        </w:numPr>
                        <w:rPr>
                          <w:lang w:val="en-US"/>
                        </w:rPr>
                      </w:pPr>
                      <w:r w:rsidRPr="00E01BBF">
                        <w:rPr>
                          <w:lang w:val="en-US"/>
                        </w:rPr>
                        <w:t xml:space="preserve">The answer responds to the </w:t>
                      </w:r>
                      <w:r>
                        <w:rPr>
                          <w:lang w:val="en-US"/>
                        </w:rPr>
                        <w:t>question/</w:t>
                      </w:r>
                      <w:r w:rsidRPr="00E01BBF">
                        <w:rPr>
                          <w:lang w:val="en-US"/>
                        </w:rPr>
                        <w:t xml:space="preserve">task </w:t>
                      </w:r>
                      <w:r>
                        <w:rPr>
                          <w:lang w:val="en-US"/>
                        </w:rPr>
                        <w:t>given i</w:t>
                      </w:r>
                      <w:r w:rsidRPr="00E01BBF">
                        <w:rPr>
                          <w:lang w:val="en-US"/>
                        </w:rPr>
                        <w:t xml:space="preserve">n a precise and exhaustive way. </w:t>
                      </w:r>
                    </w:p>
                    <w:p w14:paraId="2F4F67AC" w14:textId="77777777" w:rsidR="007F5B32" w:rsidRPr="00E01BBF" w:rsidRDefault="007F5B32" w:rsidP="007F5B32">
                      <w:pPr>
                        <w:pStyle w:val="ListParagraph"/>
                        <w:numPr>
                          <w:ilvl w:val="0"/>
                          <w:numId w:val="5"/>
                        </w:numPr>
                        <w:rPr>
                          <w:lang w:val="en-US"/>
                        </w:rPr>
                      </w:pPr>
                      <w:r w:rsidRPr="00E01BBF">
                        <w:rPr>
                          <w:lang w:val="en-US"/>
                        </w:rPr>
                        <w:t xml:space="preserve">The answer </w:t>
                      </w:r>
                      <w:r>
                        <w:rPr>
                          <w:lang w:val="en-US"/>
                        </w:rPr>
                        <w:t>demonstrates</w:t>
                      </w:r>
                      <w:r w:rsidRPr="00E01BBF">
                        <w:rPr>
                          <w:lang w:val="en-US"/>
                        </w:rPr>
                        <w:t xml:space="preserve"> knowledge. </w:t>
                      </w:r>
                    </w:p>
                    <w:p w14:paraId="14490DCD" w14:textId="77777777" w:rsidR="007F5B32" w:rsidRPr="00E01BBF" w:rsidRDefault="007F5B32" w:rsidP="007F5B32">
                      <w:pPr>
                        <w:pStyle w:val="ListParagraph"/>
                        <w:numPr>
                          <w:ilvl w:val="0"/>
                          <w:numId w:val="5"/>
                        </w:numPr>
                        <w:rPr>
                          <w:lang w:val="en-US"/>
                        </w:rPr>
                      </w:pPr>
                      <w:r w:rsidRPr="00E01BBF">
                        <w:rPr>
                          <w:lang w:val="en-US"/>
                        </w:rPr>
                        <w:t xml:space="preserve">The answer </w:t>
                      </w:r>
                      <w:r>
                        <w:rPr>
                          <w:lang w:val="en-US"/>
                        </w:rPr>
                        <w:t xml:space="preserve">must </w:t>
                      </w:r>
                      <w:r w:rsidRPr="00E01BBF">
                        <w:rPr>
                          <w:lang w:val="en-US"/>
                        </w:rPr>
                        <w:t>be well-written: co</w:t>
                      </w:r>
                      <w:r>
                        <w:rPr>
                          <w:lang w:val="en-US"/>
                        </w:rPr>
                        <w:t xml:space="preserve">herent and using </w:t>
                      </w:r>
                      <w:r w:rsidRPr="00E01BBF">
                        <w:rPr>
                          <w:lang w:val="en-US"/>
                        </w:rPr>
                        <w:t xml:space="preserve">good academic language.  </w:t>
                      </w:r>
                    </w:p>
                    <w:p w14:paraId="51A31C8E" w14:textId="77777777" w:rsidR="007F5B32" w:rsidRPr="00E01BBF" w:rsidRDefault="007F5B32" w:rsidP="007F5B32">
                      <w:pPr>
                        <w:pStyle w:val="ListParagraph"/>
                        <w:numPr>
                          <w:ilvl w:val="0"/>
                          <w:numId w:val="5"/>
                        </w:numPr>
                        <w:rPr>
                          <w:lang w:val="en-US"/>
                        </w:rPr>
                      </w:pPr>
                      <w:r w:rsidRPr="00E01BBF">
                        <w:rPr>
                          <w:lang w:val="en-US"/>
                        </w:rPr>
                        <w:t>Key concepts</w:t>
                      </w:r>
                      <w:r>
                        <w:rPr>
                          <w:lang w:val="en-US"/>
                        </w:rPr>
                        <w:t xml:space="preserve"> – those </w:t>
                      </w:r>
                      <w:r w:rsidRPr="00E01BBF">
                        <w:rPr>
                          <w:lang w:val="en-US"/>
                        </w:rPr>
                        <w:t>at the core of the answer</w:t>
                      </w:r>
                      <w:r>
                        <w:rPr>
                          <w:lang w:val="en-US"/>
                        </w:rPr>
                        <w:t xml:space="preserve"> – must </w:t>
                      </w:r>
                      <w:r w:rsidRPr="00E01BBF">
                        <w:rPr>
                          <w:lang w:val="en-US"/>
                        </w:rPr>
                        <w:t xml:space="preserve">be defined.  </w:t>
                      </w:r>
                    </w:p>
                    <w:p w14:paraId="7C4AB285" w14:textId="23D17B98" w:rsidR="004402E2" w:rsidRPr="005C6558" w:rsidRDefault="007F5B32" w:rsidP="005C6558">
                      <w:pPr>
                        <w:pStyle w:val="ListParagraph"/>
                        <w:numPr>
                          <w:ilvl w:val="0"/>
                          <w:numId w:val="5"/>
                        </w:numPr>
                        <w:rPr>
                          <w:lang w:val="en-US"/>
                        </w:rPr>
                      </w:pPr>
                      <w:r w:rsidRPr="00E01BBF">
                        <w:rPr>
                          <w:lang w:val="en-US"/>
                        </w:rPr>
                        <w:t xml:space="preserve">The answer </w:t>
                      </w:r>
                      <w:r>
                        <w:rPr>
                          <w:lang w:val="en-US"/>
                        </w:rPr>
                        <w:t xml:space="preserve">demonstrates </w:t>
                      </w:r>
                      <w:r w:rsidRPr="00E01BBF">
                        <w:rPr>
                          <w:lang w:val="en-US"/>
                        </w:rPr>
                        <w:t xml:space="preserve">analytical </w:t>
                      </w:r>
                      <w:r>
                        <w:rPr>
                          <w:lang w:val="en-US"/>
                        </w:rPr>
                        <w:t xml:space="preserve">capacity </w:t>
                      </w:r>
                      <w:r w:rsidRPr="00E01BBF">
                        <w:rPr>
                          <w:lang w:val="en-US"/>
                        </w:rPr>
                        <w:t>and reflection.</w:t>
                      </w:r>
                      <w:r w:rsidR="004402E2" w:rsidRPr="005C6558">
                        <w:rPr>
                          <w:lang w:val="en-US"/>
                        </w:rPr>
                        <w:t xml:space="preserve"> </w:t>
                      </w:r>
                    </w:p>
                  </w:txbxContent>
                </v:textbox>
                <w10:wrap type="square" anchorx="margin"/>
              </v:shape>
            </w:pict>
          </mc:Fallback>
        </mc:AlternateContent>
      </w:r>
      <w:r w:rsidR="00E01BBF">
        <w:rPr>
          <w:b/>
          <w:lang w:val="en-US"/>
        </w:rPr>
        <w:t xml:space="preserve">About this </w:t>
      </w:r>
      <w:r w:rsidR="008C3E49" w:rsidRPr="008C3E49">
        <w:rPr>
          <w:b/>
          <w:lang w:val="en-US"/>
        </w:rPr>
        <w:t>course:</w:t>
      </w:r>
    </w:p>
    <w:p w14:paraId="49013D27" w14:textId="3FD18FFC" w:rsidR="00FB740E" w:rsidRDefault="00FB740E" w:rsidP="00F66CC8">
      <w:pPr>
        <w:spacing w:after="0"/>
        <w:rPr>
          <w:lang w:val="en-US"/>
        </w:rPr>
      </w:pPr>
    </w:p>
    <w:p w14:paraId="3BA202D3" w14:textId="7D4FF543" w:rsidR="00142A36" w:rsidRPr="00377503" w:rsidRDefault="00B626F1" w:rsidP="00142A36">
      <w:pPr>
        <w:spacing w:after="0"/>
        <w:rPr>
          <w:lang w:val="en-US"/>
        </w:rPr>
      </w:pPr>
      <w:r>
        <w:rPr>
          <w:lang w:val="en-US"/>
        </w:rPr>
        <w:t>HGO4011 – D</w:t>
      </w:r>
      <w:r w:rsidRPr="00B626F1">
        <w:rPr>
          <w:lang w:val="en-US"/>
        </w:rPr>
        <w:t>emocratization and civil society in developing countries</w:t>
      </w:r>
      <w:r>
        <w:rPr>
          <w:lang w:val="en-US"/>
        </w:rPr>
        <w:t xml:space="preserve"> –</w:t>
      </w:r>
      <w:r w:rsidR="00142A36" w:rsidRPr="00142A36">
        <w:rPr>
          <w:lang w:val="en-US"/>
        </w:rPr>
        <w:t xml:space="preserve"> </w:t>
      </w:r>
      <w:r w:rsidR="00142A36" w:rsidRPr="00377503">
        <w:rPr>
          <w:lang w:val="en-US"/>
        </w:rPr>
        <w:t xml:space="preserve">examines the dynamics and forms of democratization in developing countries, with special emphasis on the politics of democratic transition, deepening and decline. The first part of the course focuses on drivers and modalities of democratization and representation. This is followed by a section that examines the contemporary forms and dynamics of </w:t>
      </w:r>
      <w:proofErr w:type="spellStart"/>
      <w:r w:rsidR="00142A36" w:rsidRPr="00377503">
        <w:rPr>
          <w:lang w:val="en-US"/>
        </w:rPr>
        <w:t>autocratization</w:t>
      </w:r>
      <w:proofErr w:type="spellEnd"/>
      <w:r w:rsidR="00142A36" w:rsidRPr="00377503">
        <w:rPr>
          <w:lang w:val="en-US"/>
        </w:rPr>
        <w:t xml:space="preserve"> - democratization in reverse - and the sources of resilience and resistance against </w:t>
      </w:r>
      <w:proofErr w:type="spellStart"/>
      <w:r w:rsidR="00142A36" w:rsidRPr="00377503">
        <w:rPr>
          <w:lang w:val="en-US"/>
        </w:rPr>
        <w:t>autocratization</w:t>
      </w:r>
      <w:proofErr w:type="spellEnd"/>
      <w:r w:rsidR="00142A36" w:rsidRPr="00377503">
        <w:rPr>
          <w:lang w:val="en-US"/>
        </w:rPr>
        <w:t>. The last part of the course studies international engagement in democratization and peacebuilding and the links between democratization/</w:t>
      </w:r>
      <w:proofErr w:type="spellStart"/>
      <w:r w:rsidR="00142A36" w:rsidRPr="00377503">
        <w:rPr>
          <w:lang w:val="en-US"/>
        </w:rPr>
        <w:t>autocratization</w:t>
      </w:r>
      <w:proofErr w:type="spellEnd"/>
      <w:r w:rsidR="00142A36" w:rsidRPr="00377503">
        <w:rPr>
          <w:lang w:val="en-US"/>
        </w:rPr>
        <w:t xml:space="preserve"> and (il)liberal peacebuilding. Throughout the course there is a focus on the interplay between key political actors (elites, political parties, civil society organizations) and their political spaces (institutions, discourses, alliances etc.) and how these relations produce and transform democracies/autocracies. Primary attention is given to popular actors in civil society and their political strategies.</w:t>
      </w:r>
    </w:p>
    <w:p w14:paraId="135A140B" w14:textId="77777777" w:rsidR="00142A36" w:rsidRPr="00377503" w:rsidRDefault="00142A36" w:rsidP="00142A36">
      <w:pPr>
        <w:spacing w:after="0"/>
        <w:rPr>
          <w:lang w:val="en-US"/>
        </w:rPr>
      </w:pPr>
    </w:p>
    <w:p w14:paraId="51532AB3" w14:textId="77777777" w:rsidR="00142A36" w:rsidRPr="00377503" w:rsidRDefault="00142A36" w:rsidP="00142A36">
      <w:pPr>
        <w:spacing w:after="0"/>
        <w:rPr>
          <w:lang w:val="en-US"/>
        </w:rPr>
      </w:pPr>
      <w:r w:rsidRPr="00377503">
        <w:rPr>
          <w:lang w:val="en-US"/>
        </w:rPr>
        <w:t xml:space="preserve">The course draws on interdisciplinary literature and debates, while also foregrounding political geographic approaches and contributions. The course is designed to give a broad overview of the field and a theoretical basis for </w:t>
      </w:r>
      <w:proofErr w:type="gramStart"/>
      <w:r w:rsidRPr="00377503">
        <w:rPr>
          <w:lang w:val="en-US"/>
        </w:rPr>
        <w:t>master</w:t>
      </w:r>
      <w:proofErr w:type="gramEnd"/>
      <w:r w:rsidRPr="00377503">
        <w:rPr>
          <w:lang w:val="en-US"/>
        </w:rPr>
        <w:t xml:space="preserve"> degree studies in human geography within the field of democratization and civil society in developing studies.</w:t>
      </w:r>
    </w:p>
    <w:p w14:paraId="6896668A" w14:textId="6CE8B1D8" w:rsidR="00B626F1" w:rsidRDefault="00B626F1" w:rsidP="00B626F1">
      <w:pPr>
        <w:spacing w:after="0"/>
        <w:rPr>
          <w:lang w:val="en-US"/>
        </w:rPr>
      </w:pPr>
    </w:p>
    <w:p w14:paraId="35FB9305" w14:textId="633DD11A" w:rsidR="00B626F1" w:rsidRDefault="00B626F1" w:rsidP="00B626F1">
      <w:pPr>
        <w:spacing w:after="0"/>
        <w:rPr>
          <w:lang w:val="en-US"/>
        </w:rPr>
      </w:pPr>
      <w:r>
        <w:rPr>
          <w:lang w:val="en-US"/>
        </w:rPr>
        <w:t>The learning outcomes for the course are:</w:t>
      </w:r>
    </w:p>
    <w:p w14:paraId="6C7C85BF" w14:textId="77777777" w:rsidR="00B626F1" w:rsidRDefault="00B626F1" w:rsidP="00B626F1">
      <w:pPr>
        <w:spacing w:after="0"/>
        <w:rPr>
          <w:lang w:val="en-US"/>
        </w:rPr>
      </w:pPr>
    </w:p>
    <w:p w14:paraId="11E996E4" w14:textId="0AC26249" w:rsidR="00142A36" w:rsidRPr="00142A36" w:rsidRDefault="00B626F1" w:rsidP="00142A36">
      <w:pPr>
        <w:spacing w:after="0"/>
        <w:rPr>
          <w:lang w:val="en-US"/>
        </w:rPr>
      </w:pPr>
      <w:r w:rsidRPr="00B626F1">
        <w:rPr>
          <w:b/>
          <w:bCs/>
          <w:lang w:val="en-US"/>
        </w:rPr>
        <w:t>Knowledge</w:t>
      </w:r>
      <w:r>
        <w:rPr>
          <w:lang w:val="en-US"/>
        </w:rPr>
        <w:t xml:space="preserve">. </w:t>
      </w:r>
      <w:r w:rsidRPr="00B626F1">
        <w:rPr>
          <w:lang w:val="en-US"/>
        </w:rPr>
        <w:t>Students shall attain:</w:t>
      </w:r>
      <w:r w:rsidR="005C6558">
        <w:rPr>
          <w:lang w:val="en-US"/>
        </w:rPr>
        <w:t xml:space="preserve"> (1) </w:t>
      </w:r>
      <w:r w:rsidR="00142A36" w:rsidRPr="00377503">
        <w:rPr>
          <w:lang w:val="en-US"/>
        </w:rPr>
        <w:t>A good overview of key theoretical issues and debates on democratization/</w:t>
      </w:r>
      <w:proofErr w:type="spellStart"/>
      <w:r w:rsidR="00142A36" w:rsidRPr="00377503">
        <w:rPr>
          <w:lang w:val="en-US"/>
        </w:rPr>
        <w:t>autocratization</w:t>
      </w:r>
      <w:proofErr w:type="spellEnd"/>
      <w:r w:rsidR="00142A36" w:rsidRPr="00377503">
        <w:rPr>
          <w:lang w:val="en-US"/>
        </w:rPr>
        <w:t xml:space="preserve"> and civil society in developing countries</w:t>
      </w:r>
      <w:r w:rsidR="00142A36" w:rsidRPr="00142A36">
        <w:rPr>
          <w:lang w:val="en-US"/>
        </w:rPr>
        <w:t>; (2)</w:t>
      </w:r>
      <w:r w:rsidR="00142A36">
        <w:rPr>
          <w:lang w:val="en-US"/>
        </w:rPr>
        <w:t xml:space="preserve"> </w:t>
      </w:r>
      <w:r w:rsidR="00142A36" w:rsidRPr="00377503">
        <w:rPr>
          <w:lang w:val="en-US"/>
        </w:rPr>
        <w:t>A good understanding of political geographic approaches to and selected contextual cases of</w:t>
      </w:r>
      <w:r w:rsidR="00142A36" w:rsidRPr="00142A36">
        <w:rPr>
          <w:lang w:val="en-US"/>
        </w:rPr>
        <w:t xml:space="preserve"> </w:t>
      </w:r>
      <w:r w:rsidR="00142A36" w:rsidRPr="00377503">
        <w:rPr>
          <w:lang w:val="en-US"/>
        </w:rPr>
        <w:t>democratization/</w:t>
      </w:r>
      <w:r w:rsidR="00142A36" w:rsidRPr="00142A36">
        <w:rPr>
          <w:lang w:val="en-US"/>
        </w:rPr>
        <w:t xml:space="preserve"> </w:t>
      </w:r>
      <w:proofErr w:type="spellStart"/>
      <w:r w:rsidR="00142A36" w:rsidRPr="00377503">
        <w:rPr>
          <w:lang w:val="en-US"/>
        </w:rPr>
        <w:t>autocratization</w:t>
      </w:r>
      <w:proofErr w:type="spellEnd"/>
      <w:r w:rsidR="00142A36" w:rsidRPr="00377503">
        <w:rPr>
          <w:lang w:val="en-US"/>
        </w:rPr>
        <w:t xml:space="preserve"> and civil society in developing countries</w:t>
      </w:r>
      <w:r w:rsidR="00142A36" w:rsidRPr="00142A36">
        <w:rPr>
          <w:lang w:val="en-US"/>
        </w:rPr>
        <w:t>.</w:t>
      </w:r>
    </w:p>
    <w:p w14:paraId="7C02D77F" w14:textId="77777777" w:rsidR="00B626F1" w:rsidRPr="00377503" w:rsidRDefault="00B626F1" w:rsidP="00B626F1">
      <w:pPr>
        <w:spacing w:after="0"/>
        <w:rPr>
          <w:lang w:val="en-US"/>
        </w:rPr>
      </w:pPr>
    </w:p>
    <w:p w14:paraId="6D449F86" w14:textId="2F90B4EC" w:rsidR="00142A36" w:rsidRPr="00377503" w:rsidRDefault="00B626F1" w:rsidP="00142A36">
      <w:pPr>
        <w:spacing w:after="0"/>
        <w:rPr>
          <w:lang w:val="en-US"/>
        </w:rPr>
      </w:pPr>
      <w:r w:rsidRPr="005C6558">
        <w:rPr>
          <w:b/>
          <w:bCs/>
          <w:lang w:val="en-US"/>
        </w:rPr>
        <w:t>Skills</w:t>
      </w:r>
      <w:r w:rsidR="005C6558">
        <w:rPr>
          <w:lang w:val="en-US"/>
        </w:rPr>
        <w:t>. S</w:t>
      </w:r>
      <w:r w:rsidRPr="00B626F1">
        <w:rPr>
          <w:lang w:val="en-US"/>
        </w:rPr>
        <w:t>tudents shall attain:</w:t>
      </w:r>
      <w:r w:rsidR="005C6558">
        <w:rPr>
          <w:lang w:val="en-US"/>
        </w:rPr>
        <w:t xml:space="preserve"> (1) </w:t>
      </w:r>
      <w:r w:rsidRPr="00B626F1">
        <w:rPr>
          <w:lang w:val="en-US"/>
        </w:rPr>
        <w:t>Ability to understand and critically assess theoretical and contextual literature on democratization</w:t>
      </w:r>
      <w:r w:rsidR="00142A36">
        <w:rPr>
          <w:lang w:val="en-US"/>
        </w:rPr>
        <w:t>/autocratization</w:t>
      </w:r>
      <w:r w:rsidRPr="00B626F1">
        <w:rPr>
          <w:lang w:val="en-US"/>
        </w:rPr>
        <w:t xml:space="preserve"> and civil society in developing countries</w:t>
      </w:r>
      <w:r w:rsidR="005C6558">
        <w:rPr>
          <w:lang w:val="en-US"/>
        </w:rPr>
        <w:t xml:space="preserve">. (2) </w:t>
      </w:r>
      <w:r w:rsidRPr="00B626F1">
        <w:rPr>
          <w:lang w:val="en-US"/>
        </w:rPr>
        <w:t>Ability to write an academic review paper at an advanced level within the course topic</w:t>
      </w:r>
      <w:r w:rsidR="005C6558">
        <w:rPr>
          <w:lang w:val="en-US"/>
        </w:rPr>
        <w:t>.</w:t>
      </w:r>
    </w:p>
    <w:p w14:paraId="14DA5813" w14:textId="77777777" w:rsidR="00B626F1" w:rsidRPr="00377503" w:rsidRDefault="00B626F1" w:rsidP="00B626F1">
      <w:pPr>
        <w:spacing w:after="0"/>
        <w:rPr>
          <w:lang w:val="en-US"/>
        </w:rPr>
      </w:pPr>
    </w:p>
    <w:p w14:paraId="137D443F" w14:textId="2CFF6750" w:rsidR="00142A36" w:rsidRPr="00142A36" w:rsidRDefault="00B626F1" w:rsidP="00142A36">
      <w:pPr>
        <w:spacing w:after="0"/>
        <w:rPr>
          <w:lang w:val="en-US"/>
        </w:rPr>
      </w:pPr>
      <w:r w:rsidRPr="005C6558">
        <w:rPr>
          <w:b/>
          <w:bCs/>
          <w:lang w:val="en-US"/>
        </w:rPr>
        <w:lastRenderedPageBreak/>
        <w:t>Competences</w:t>
      </w:r>
      <w:r w:rsidR="005C6558">
        <w:rPr>
          <w:lang w:val="en-US"/>
        </w:rPr>
        <w:t xml:space="preserve">. </w:t>
      </w:r>
      <w:r w:rsidRPr="00B626F1">
        <w:rPr>
          <w:lang w:val="en-US"/>
        </w:rPr>
        <w:t>Students shall attain:</w:t>
      </w:r>
      <w:r w:rsidR="005C6558">
        <w:rPr>
          <w:lang w:val="en-US"/>
        </w:rPr>
        <w:t xml:space="preserve"> (1) </w:t>
      </w:r>
      <w:r w:rsidR="00142A36">
        <w:rPr>
          <w:lang w:val="en-US"/>
        </w:rPr>
        <w:t>C</w:t>
      </w:r>
      <w:r w:rsidR="00142A36" w:rsidRPr="00377503">
        <w:rPr>
          <w:lang w:val="en-US"/>
        </w:rPr>
        <w:t>ritical reflexivity around the form, substance and political dynamics of democratization/</w:t>
      </w:r>
      <w:proofErr w:type="spellStart"/>
      <w:r w:rsidR="00142A36" w:rsidRPr="00377503">
        <w:rPr>
          <w:lang w:val="en-US"/>
        </w:rPr>
        <w:t>autocratization</w:t>
      </w:r>
      <w:proofErr w:type="spellEnd"/>
      <w:r w:rsidR="00142A36" w:rsidRPr="00377503">
        <w:rPr>
          <w:lang w:val="en-US"/>
        </w:rPr>
        <w:t xml:space="preserve"> and popular participation/representation in developing countries</w:t>
      </w:r>
      <w:r w:rsidR="00142A36" w:rsidRPr="00142A36">
        <w:rPr>
          <w:lang w:val="en-US"/>
        </w:rPr>
        <w:t>; (2) R</w:t>
      </w:r>
      <w:r w:rsidR="00142A36" w:rsidRPr="00377503">
        <w:rPr>
          <w:lang w:val="en-US"/>
        </w:rPr>
        <w:t>eflexivity around theoretical strategies and challenges of doing research on democratization and civil society in the Global South</w:t>
      </w:r>
      <w:r w:rsidR="00142A36" w:rsidRPr="00142A36">
        <w:rPr>
          <w:lang w:val="en-US"/>
        </w:rPr>
        <w:t>.</w:t>
      </w:r>
    </w:p>
    <w:p w14:paraId="2645A534" w14:textId="77777777" w:rsidR="00142A36" w:rsidRPr="00377503" w:rsidRDefault="00142A36" w:rsidP="00F66CC8">
      <w:pPr>
        <w:spacing w:after="0"/>
        <w:rPr>
          <w:lang w:val="en-US"/>
        </w:rPr>
      </w:pPr>
    </w:p>
    <w:p w14:paraId="5F37DDAC" w14:textId="77777777" w:rsidR="005C6558" w:rsidRPr="008C3E49" w:rsidRDefault="005C6558" w:rsidP="00F66CC8">
      <w:pPr>
        <w:spacing w:after="0"/>
        <w:rPr>
          <w:lang w:val="en-US"/>
        </w:rPr>
      </w:pPr>
    </w:p>
    <w:p w14:paraId="4F93D8D5" w14:textId="246F0A24" w:rsidR="008C3E49" w:rsidRPr="00E01BBF" w:rsidRDefault="00E01BBF" w:rsidP="00F66CC8">
      <w:pPr>
        <w:spacing w:after="0"/>
        <w:rPr>
          <w:b/>
          <w:lang w:val="en-US"/>
        </w:rPr>
      </w:pPr>
      <w:r w:rsidRPr="00E01BBF">
        <w:rPr>
          <w:b/>
          <w:lang w:val="en-US"/>
        </w:rPr>
        <w:t xml:space="preserve">About </w:t>
      </w:r>
      <w:r w:rsidR="00B626F1">
        <w:rPr>
          <w:b/>
          <w:lang w:val="en-US"/>
        </w:rPr>
        <w:t>the exam</w:t>
      </w:r>
      <w:r w:rsidR="008C3E49" w:rsidRPr="00E01BBF">
        <w:rPr>
          <w:b/>
          <w:lang w:val="en-US"/>
        </w:rPr>
        <w:t xml:space="preserve">: </w:t>
      </w:r>
    </w:p>
    <w:p w14:paraId="11FB7150" w14:textId="77777777" w:rsidR="00B626F1" w:rsidRDefault="00B626F1" w:rsidP="00F66CC8">
      <w:pPr>
        <w:spacing w:after="0"/>
        <w:rPr>
          <w:lang w:val="en-US"/>
        </w:rPr>
      </w:pPr>
    </w:p>
    <w:p w14:paraId="46E566FD" w14:textId="77777777" w:rsidR="000A637F" w:rsidRDefault="00B626F1" w:rsidP="000A637F">
      <w:pPr>
        <w:spacing w:after="0"/>
        <w:rPr>
          <w:lang w:val="en-US"/>
        </w:rPr>
      </w:pPr>
      <w:r>
        <w:rPr>
          <w:lang w:val="en-US"/>
        </w:rPr>
        <w:t>The course a</w:t>
      </w:r>
      <w:r w:rsidRPr="00B626F1">
        <w:rPr>
          <w:lang w:val="en-US"/>
        </w:rPr>
        <w:t xml:space="preserve">ssessment is based on a term paper that students work on </w:t>
      </w:r>
      <w:r w:rsidR="00142A36">
        <w:rPr>
          <w:lang w:val="en-US"/>
        </w:rPr>
        <w:t>throughout</w:t>
      </w:r>
      <w:r w:rsidRPr="00B626F1">
        <w:rPr>
          <w:lang w:val="en-US"/>
        </w:rPr>
        <w:t xml:space="preserve"> the semester.</w:t>
      </w:r>
      <w:r>
        <w:rPr>
          <w:lang w:val="en-US"/>
        </w:rPr>
        <w:t xml:space="preserve"> </w:t>
      </w:r>
      <w:r w:rsidR="000A637F">
        <w:rPr>
          <w:lang w:val="en-US"/>
        </w:rPr>
        <w:t xml:space="preserve">Students are encouraged to seek advice from the course instructor on the topic, structure, and literature for the term paper. </w:t>
      </w:r>
      <w:r w:rsidR="000A637F" w:rsidRPr="00B626F1">
        <w:rPr>
          <w:lang w:val="en-US"/>
        </w:rPr>
        <w:t xml:space="preserve">The </w:t>
      </w:r>
      <w:r w:rsidR="000A637F">
        <w:rPr>
          <w:lang w:val="en-US"/>
        </w:rPr>
        <w:t>m</w:t>
      </w:r>
      <w:r w:rsidR="000A637F" w:rsidRPr="00B626F1">
        <w:rPr>
          <w:lang w:val="en-US"/>
        </w:rPr>
        <w:t xml:space="preserve">aximum length of the term paper is </w:t>
      </w:r>
      <w:r w:rsidR="000A637F">
        <w:rPr>
          <w:lang w:val="en-US"/>
        </w:rPr>
        <w:t>4</w:t>
      </w:r>
      <w:r w:rsidR="000A637F" w:rsidRPr="00B626F1">
        <w:rPr>
          <w:lang w:val="en-US"/>
        </w:rPr>
        <w:t>000 words (plus references and notes)</w:t>
      </w:r>
      <w:r w:rsidR="000A637F">
        <w:rPr>
          <w:lang w:val="en-US"/>
        </w:rPr>
        <w:t>.</w:t>
      </w:r>
    </w:p>
    <w:p w14:paraId="191BD30F" w14:textId="77777777" w:rsidR="00142A36" w:rsidRDefault="00142A36" w:rsidP="00B626F1">
      <w:pPr>
        <w:spacing w:after="0"/>
        <w:rPr>
          <w:lang w:val="en-US"/>
        </w:rPr>
      </w:pPr>
    </w:p>
    <w:p w14:paraId="56F5BDB1" w14:textId="1EAF230C" w:rsidR="0015743B" w:rsidRDefault="00B626F1" w:rsidP="00B626F1">
      <w:pPr>
        <w:spacing w:after="0"/>
        <w:rPr>
          <w:lang w:val="en-US"/>
        </w:rPr>
      </w:pPr>
      <w:r w:rsidRPr="00B626F1">
        <w:rPr>
          <w:lang w:val="en-US"/>
        </w:rPr>
        <w:t xml:space="preserve">The topic for the term paper is decided by each student and must be within the thematic focus of the course. </w:t>
      </w:r>
      <w:r w:rsidR="00E23DC7">
        <w:rPr>
          <w:lang w:val="en-US"/>
        </w:rPr>
        <w:t>All the paper topics</w:t>
      </w:r>
      <w:r w:rsidR="005050DA">
        <w:rPr>
          <w:lang w:val="en-US"/>
        </w:rPr>
        <w:t xml:space="preserve"> have been </w:t>
      </w:r>
      <w:r w:rsidR="009A192A">
        <w:rPr>
          <w:lang w:val="en-US"/>
        </w:rPr>
        <w:t>pre-</w:t>
      </w:r>
      <w:r w:rsidR="005050DA">
        <w:rPr>
          <w:lang w:val="en-US"/>
        </w:rPr>
        <w:t xml:space="preserve">approved by </w:t>
      </w:r>
      <w:r w:rsidR="009A192A">
        <w:rPr>
          <w:lang w:val="en-US"/>
        </w:rPr>
        <w:t>the course convenor</w:t>
      </w:r>
      <w:r w:rsidR="00031EF9">
        <w:rPr>
          <w:lang w:val="en-US"/>
        </w:rPr>
        <w:t xml:space="preserve">. This </w:t>
      </w:r>
      <w:r w:rsidR="003A6C19">
        <w:rPr>
          <w:lang w:val="en-US"/>
        </w:rPr>
        <w:t xml:space="preserve">includes </w:t>
      </w:r>
      <w:r w:rsidR="008C202F">
        <w:rPr>
          <w:lang w:val="en-US"/>
        </w:rPr>
        <w:t>papers that examine</w:t>
      </w:r>
      <w:r w:rsidR="008F1857">
        <w:rPr>
          <w:lang w:val="en-US"/>
        </w:rPr>
        <w:t xml:space="preserve"> processes that take place </w:t>
      </w:r>
      <w:r w:rsidR="003A6C19">
        <w:rPr>
          <w:lang w:val="en-US"/>
        </w:rPr>
        <w:t xml:space="preserve">in other contexts than the </w:t>
      </w:r>
      <w:r w:rsidR="008F1857">
        <w:rPr>
          <w:lang w:val="en-US"/>
        </w:rPr>
        <w:t>“global south”</w:t>
      </w:r>
      <w:r w:rsidR="007A1B60">
        <w:rPr>
          <w:lang w:val="en-US"/>
        </w:rPr>
        <w:t xml:space="preserve">. </w:t>
      </w:r>
      <w:r w:rsidR="000005A8">
        <w:rPr>
          <w:lang w:val="en-US"/>
        </w:rPr>
        <w:t>As this has been</w:t>
      </w:r>
      <w:r w:rsidR="00760D28">
        <w:rPr>
          <w:lang w:val="en-US"/>
        </w:rPr>
        <w:t xml:space="preserve"> deemed acceptable it </w:t>
      </w:r>
      <w:r w:rsidR="0015743B">
        <w:rPr>
          <w:lang w:val="en-US"/>
        </w:rPr>
        <w:t>should</w:t>
      </w:r>
      <w:r w:rsidR="00760D28">
        <w:rPr>
          <w:lang w:val="en-US"/>
        </w:rPr>
        <w:t xml:space="preserve"> not affect the </w:t>
      </w:r>
      <w:r w:rsidR="0015743B">
        <w:rPr>
          <w:lang w:val="en-US"/>
        </w:rPr>
        <w:t>assessment of the paper.</w:t>
      </w:r>
    </w:p>
    <w:p w14:paraId="271CE268" w14:textId="77777777" w:rsidR="00E23DC7" w:rsidRDefault="00E23DC7" w:rsidP="00B626F1">
      <w:pPr>
        <w:spacing w:after="0"/>
        <w:rPr>
          <w:lang w:val="en-US"/>
        </w:rPr>
      </w:pPr>
    </w:p>
    <w:p w14:paraId="15EBEBB6" w14:textId="4A5BCC1E" w:rsidR="00B626F1" w:rsidRDefault="00B626F1" w:rsidP="00B626F1">
      <w:pPr>
        <w:spacing w:after="0"/>
        <w:rPr>
          <w:lang w:val="en-US"/>
        </w:rPr>
      </w:pPr>
      <w:r>
        <w:rPr>
          <w:lang w:val="en-US"/>
        </w:rPr>
        <w:t xml:space="preserve">The students are expected to formulate a research </w:t>
      </w:r>
      <w:r w:rsidR="002224EC">
        <w:rPr>
          <w:lang w:val="en-US"/>
        </w:rPr>
        <w:t>goal</w:t>
      </w:r>
      <w:r>
        <w:rPr>
          <w:lang w:val="en-US"/>
        </w:rPr>
        <w:t>/</w:t>
      </w:r>
      <w:r w:rsidR="002224EC">
        <w:rPr>
          <w:lang w:val="en-US"/>
        </w:rPr>
        <w:t xml:space="preserve">research </w:t>
      </w:r>
      <w:r>
        <w:rPr>
          <w:lang w:val="en-US"/>
        </w:rPr>
        <w:t xml:space="preserve">question for the term paper and </w:t>
      </w:r>
      <w:r w:rsidR="005C6558">
        <w:rPr>
          <w:lang w:val="en-US"/>
        </w:rPr>
        <w:t>examine</w:t>
      </w:r>
      <w:r>
        <w:rPr>
          <w:lang w:val="en-US"/>
        </w:rPr>
        <w:t xml:space="preserve"> this </w:t>
      </w:r>
      <w:r w:rsidR="005C6558">
        <w:rPr>
          <w:lang w:val="en-US"/>
        </w:rPr>
        <w:t>b</w:t>
      </w:r>
      <w:r>
        <w:rPr>
          <w:lang w:val="en-US"/>
        </w:rPr>
        <w:t xml:space="preserve">ased on </w:t>
      </w:r>
      <w:r w:rsidR="000F4430">
        <w:rPr>
          <w:lang w:val="en-US"/>
        </w:rPr>
        <w:t>available</w:t>
      </w:r>
      <w:r>
        <w:rPr>
          <w:lang w:val="en-US"/>
        </w:rPr>
        <w:t xml:space="preserve"> scholarly literature. </w:t>
      </w:r>
      <w:r w:rsidR="002224EC">
        <w:rPr>
          <w:lang w:val="en-US"/>
        </w:rPr>
        <w:t>The paper can have a theoretical or empirical orientation, or a combination</w:t>
      </w:r>
      <w:r w:rsidR="000F4430">
        <w:rPr>
          <w:lang w:val="en-US"/>
        </w:rPr>
        <w:t xml:space="preserve"> of both</w:t>
      </w:r>
      <w:r w:rsidR="002224EC">
        <w:rPr>
          <w:lang w:val="en-US"/>
        </w:rPr>
        <w:t xml:space="preserve">, but it is important that the purpose is clearly </w:t>
      </w:r>
      <w:r w:rsidR="00711941">
        <w:rPr>
          <w:lang w:val="en-US"/>
        </w:rPr>
        <w:t>formulated</w:t>
      </w:r>
      <w:r w:rsidR="00D357BA">
        <w:rPr>
          <w:lang w:val="en-US"/>
        </w:rPr>
        <w:t>,</w:t>
      </w:r>
      <w:r w:rsidR="002224EC">
        <w:rPr>
          <w:lang w:val="en-US"/>
        </w:rPr>
        <w:t xml:space="preserve"> the paper is </w:t>
      </w:r>
      <w:r w:rsidR="0015743B">
        <w:rPr>
          <w:lang w:val="en-US"/>
        </w:rPr>
        <w:t xml:space="preserve">well </w:t>
      </w:r>
      <w:r w:rsidR="002224EC">
        <w:rPr>
          <w:lang w:val="en-US"/>
        </w:rPr>
        <w:t>structured and argued</w:t>
      </w:r>
      <w:r w:rsidR="00D357BA">
        <w:rPr>
          <w:lang w:val="en-US"/>
        </w:rPr>
        <w:t xml:space="preserve">, and </w:t>
      </w:r>
      <w:r w:rsidR="003C59EC">
        <w:rPr>
          <w:lang w:val="en-US"/>
        </w:rPr>
        <w:t xml:space="preserve">the research questions are addressed and answered in </w:t>
      </w:r>
      <w:proofErr w:type="spellStart"/>
      <w:r w:rsidR="003C59EC">
        <w:rPr>
          <w:lang w:val="en-US"/>
        </w:rPr>
        <w:t>a</w:t>
      </w:r>
      <w:proofErr w:type="spellEnd"/>
      <w:r w:rsidR="00C07805">
        <w:rPr>
          <w:lang w:val="en-US"/>
        </w:rPr>
        <w:t xml:space="preserve"> clear, analytical and academic manner</w:t>
      </w:r>
      <w:r w:rsidR="002224EC">
        <w:rPr>
          <w:lang w:val="en-US"/>
        </w:rPr>
        <w:t xml:space="preserve">. </w:t>
      </w:r>
      <w:r>
        <w:rPr>
          <w:lang w:val="en-US"/>
        </w:rPr>
        <w:t xml:space="preserve">The students are </w:t>
      </w:r>
      <w:r w:rsidR="00C07805">
        <w:rPr>
          <w:lang w:val="en-US"/>
        </w:rPr>
        <w:t>encouraged</w:t>
      </w:r>
      <w:r>
        <w:rPr>
          <w:lang w:val="en-US"/>
        </w:rPr>
        <w:t xml:space="preserve"> to draw on the readings and lectures in the course</w:t>
      </w:r>
      <w:r w:rsidR="00ED4CA6">
        <w:rPr>
          <w:lang w:val="en-US"/>
        </w:rPr>
        <w:t xml:space="preserve">, </w:t>
      </w:r>
      <w:r w:rsidR="000F72A5">
        <w:rPr>
          <w:lang w:val="en-US"/>
        </w:rPr>
        <w:t xml:space="preserve">whenever </w:t>
      </w:r>
      <w:r w:rsidR="00ED4CA6">
        <w:rPr>
          <w:lang w:val="en-US"/>
        </w:rPr>
        <w:t xml:space="preserve">it serves the purpose </w:t>
      </w:r>
      <w:r w:rsidR="000F72A5">
        <w:rPr>
          <w:lang w:val="en-US"/>
        </w:rPr>
        <w:t>of</w:t>
      </w:r>
      <w:r w:rsidR="00ED4CA6">
        <w:rPr>
          <w:lang w:val="en-US"/>
        </w:rPr>
        <w:t xml:space="preserve"> the paper</w:t>
      </w:r>
      <w:r w:rsidR="002224EC">
        <w:rPr>
          <w:lang w:val="en-US"/>
        </w:rPr>
        <w:t xml:space="preserve">. They can also bring in additional literature, but this is not a requirement. </w:t>
      </w:r>
      <w:r w:rsidR="000F4430">
        <w:rPr>
          <w:lang w:val="en-US"/>
        </w:rPr>
        <w:t>The grade is set based on the student’s ability to produce a high-quality paper that answers the specified aim (see the general criteria for exams at HGO above).</w:t>
      </w:r>
    </w:p>
    <w:p w14:paraId="662F83B4" w14:textId="77777777" w:rsidR="00FB740E" w:rsidRPr="005C6558" w:rsidRDefault="00FB740E" w:rsidP="00F66CC8">
      <w:pPr>
        <w:spacing w:after="0"/>
        <w:rPr>
          <w:lang w:val="en-US"/>
        </w:rPr>
      </w:pPr>
    </w:p>
    <w:sectPr w:rsidR="00FB740E" w:rsidRPr="005C6558">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6BA616" w14:textId="77777777" w:rsidR="006F3DCA" w:rsidRDefault="006F3DCA" w:rsidP="00DC0510">
      <w:pPr>
        <w:spacing w:after="0" w:line="240" w:lineRule="auto"/>
      </w:pPr>
      <w:r>
        <w:separator/>
      </w:r>
    </w:p>
  </w:endnote>
  <w:endnote w:type="continuationSeparator" w:id="0">
    <w:p w14:paraId="052AE692" w14:textId="77777777" w:rsidR="006F3DCA" w:rsidRDefault="006F3DCA" w:rsidP="00DC05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8271676"/>
      <w:docPartObj>
        <w:docPartGallery w:val="Page Numbers (Bottom of Page)"/>
        <w:docPartUnique/>
      </w:docPartObj>
    </w:sdtPr>
    <w:sdtContent>
      <w:p w14:paraId="64A0725B" w14:textId="77777777" w:rsidR="00DC0510" w:rsidRDefault="00DC0510" w:rsidP="00DC0510">
        <w:pPr>
          <w:pStyle w:val="Footer"/>
          <w:jc w:val="right"/>
        </w:pPr>
        <w:r>
          <w:fldChar w:fldCharType="begin"/>
        </w:r>
        <w:r>
          <w:instrText>PAGE   \* MERGEFORMAT</w:instrText>
        </w:r>
        <w:r>
          <w:fldChar w:fldCharType="separate"/>
        </w:r>
        <w:r w:rsidR="002A1A45">
          <w:rPr>
            <w:noProof/>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17B849" w14:textId="77777777" w:rsidR="006F3DCA" w:rsidRDefault="006F3DCA" w:rsidP="00DC0510">
      <w:pPr>
        <w:spacing w:after="0" w:line="240" w:lineRule="auto"/>
      </w:pPr>
      <w:r>
        <w:separator/>
      </w:r>
    </w:p>
  </w:footnote>
  <w:footnote w:type="continuationSeparator" w:id="0">
    <w:p w14:paraId="4FB1C8F4" w14:textId="77777777" w:rsidR="006F3DCA" w:rsidRDefault="006F3DCA" w:rsidP="00DC05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6563C3"/>
    <w:multiLevelType w:val="hybridMultilevel"/>
    <w:tmpl w:val="1410F96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30EE59A1"/>
    <w:multiLevelType w:val="multilevel"/>
    <w:tmpl w:val="6BFC1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E493DDE"/>
    <w:multiLevelType w:val="hybridMultilevel"/>
    <w:tmpl w:val="337EE35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50AD31DB"/>
    <w:multiLevelType w:val="hybridMultilevel"/>
    <w:tmpl w:val="A5A8C3C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661E5DFA"/>
    <w:multiLevelType w:val="multilevel"/>
    <w:tmpl w:val="36B66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F4744BE"/>
    <w:multiLevelType w:val="hybridMultilevel"/>
    <w:tmpl w:val="D890C036"/>
    <w:lvl w:ilvl="0" w:tplc="0414000F">
      <w:start w:val="1"/>
      <w:numFmt w:val="decimal"/>
      <w:lvlText w:val="%1."/>
      <w:lvlJc w:val="left"/>
      <w:pPr>
        <w:ind w:left="720" w:hanging="360"/>
      </w:pPr>
      <w:rPr>
        <w:rFont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6FC407BD"/>
    <w:multiLevelType w:val="multilevel"/>
    <w:tmpl w:val="9ACC02D8"/>
    <w:lvl w:ilvl="0">
      <w:start w:val="1"/>
      <w:numFmt w:val="bullet"/>
      <w:lvlText w:val=""/>
      <w:lvlJc w:val="left"/>
      <w:pPr>
        <w:tabs>
          <w:tab w:val="num" w:pos="720"/>
        </w:tabs>
        <w:ind w:left="720" w:hanging="360"/>
      </w:pPr>
      <w:rPr>
        <w:rFonts w:ascii="Symbol" w:hAnsi="Symbol" w:hint="default"/>
        <w:sz w:val="20"/>
        <w:lang w:val="en-US"/>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6A1CC9"/>
    <w:multiLevelType w:val="hybridMultilevel"/>
    <w:tmpl w:val="0364596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1102453040">
    <w:abstractNumId w:val="0"/>
  </w:num>
  <w:num w:numId="2" w16cid:durableId="1171526693">
    <w:abstractNumId w:val="5"/>
  </w:num>
  <w:num w:numId="3" w16cid:durableId="1471947293">
    <w:abstractNumId w:val="3"/>
  </w:num>
  <w:num w:numId="4" w16cid:durableId="174270737">
    <w:abstractNumId w:val="2"/>
  </w:num>
  <w:num w:numId="5" w16cid:durableId="1428581514">
    <w:abstractNumId w:val="7"/>
  </w:num>
  <w:num w:numId="6" w16cid:durableId="1366061579">
    <w:abstractNumId w:val="6"/>
  </w:num>
  <w:num w:numId="7" w16cid:durableId="246379865">
    <w:abstractNumId w:val="4"/>
  </w:num>
  <w:num w:numId="8" w16cid:durableId="2286592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0"/>
  <w:activeWritingStyle w:appName="MSWord" w:lang="nb-NO" w:vendorID="64" w:dllVersion="6" w:nlCheck="1" w:checkStyle="0"/>
  <w:activeWritingStyle w:appName="MSWord" w:lang="en-US" w:vendorID="64" w:dllVersion="6" w:nlCheck="1" w:checkStyle="1"/>
  <w:activeWritingStyle w:appName="MSWord" w:lang="en-US" w:vendorID="64" w:dllVersion="4096" w:nlCheck="1" w:checkStyle="0"/>
  <w:activeWritingStyle w:appName="MSWord" w:lang="en-US"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52F"/>
    <w:rsid w:val="000005A8"/>
    <w:rsid w:val="00031EF9"/>
    <w:rsid w:val="000A4B10"/>
    <w:rsid w:val="000A637F"/>
    <w:rsid w:val="000F4430"/>
    <w:rsid w:val="000F72A5"/>
    <w:rsid w:val="00142A36"/>
    <w:rsid w:val="0015743B"/>
    <w:rsid w:val="001A2F49"/>
    <w:rsid w:val="001A6DAF"/>
    <w:rsid w:val="002224EC"/>
    <w:rsid w:val="002A1A45"/>
    <w:rsid w:val="002E375B"/>
    <w:rsid w:val="00315226"/>
    <w:rsid w:val="00377503"/>
    <w:rsid w:val="003A6C19"/>
    <w:rsid w:val="003C59EC"/>
    <w:rsid w:val="003D0FF2"/>
    <w:rsid w:val="004065FC"/>
    <w:rsid w:val="004402E2"/>
    <w:rsid w:val="00452D3D"/>
    <w:rsid w:val="004B7F5F"/>
    <w:rsid w:val="004C5CAD"/>
    <w:rsid w:val="004E2A0F"/>
    <w:rsid w:val="005050DA"/>
    <w:rsid w:val="005220E8"/>
    <w:rsid w:val="00571621"/>
    <w:rsid w:val="00573EFE"/>
    <w:rsid w:val="005862FB"/>
    <w:rsid w:val="005C6558"/>
    <w:rsid w:val="005E1815"/>
    <w:rsid w:val="00604A18"/>
    <w:rsid w:val="00656089"/>
    <w:rsid w:val="00661306"/>
    <w:rsid w:val="006623B0"/>
    <w:rsid w:val="00692F51"/>
    <w:rsid w:val="006E2506"/>
    <w:rsid w:val="006F35D8"/>
    <w:rsid w:val="006F3DCA"/>
    <w:rsid w:val="00711941"/>
    <w:rsid w:val="007233C5"/>
    <w:rsid w:val="00760D28"/>
    <w:rsid w:val="007A1B60"/>
    <w:rsid w:val="007A29AB"/>
    <w:rsid w:val="007D3BB4"/>
    <w:rsid w:val="007F5B32"/>
    <w:rsid w:val="00813542"/>
    <w:rsid w:val="008C202F"/>
    <w:rsid w:val="008C3E49"/>
    <w:rsid w:val="008F1857"/>
    <w:rsid w:val="00904184"/>
    <w:rsid w:val="00925F31"/>
    <w:rsid w:val="0094704F"/>
    <w:rsid w:val="009A192A"/>
    <w:rsid w:val="009D267D"/>
    <w:rsid w:val="00A0752F"/>
    <w:rsid w:val="00A230A5"/>
    <w:rsid w:val="00A865FD"/>
    <w:rsid w:val="00AB7AEA"/>
    <w:rsid w:val="00AE2F59"/>
    <w:rsid w:val="00B12B19"/>
    <w:rsid w:val="00B51B3E"/>
    <w:rsid w:val="00B626F1"/>
    <w:rsid w:val="00B94C84"/>
    <w:rsid w:val="00C07805"/>
    <w:rsid w:val="00C12ABA"/>
    <w:rsid w:val="00C91D71"/>
    <w:rsid w:val="00CD2400"/>
    <w:rsid w:val="00CE68F2"/>
    <w:rsid w:val="00D21114"/>
    <w:rsid w:val="00D2520E"/>
    <w:rsid w:val="00D357BA"/>
    <w:rsid w:val="00DC0510"/>
    <w:rsid w:val="00DD3275"/>
    <w:rsid w:val="00E01BBF"/>
    <w:rsid w:val="00E23DC7"/>
    <w:rsid w:val="00EC3670"/>
    <w:rsid w:val="00ED4CA6"/>
    <w:rsid w:val="00EF7867"/>
    <w:rsid w:val="00F606CC"/>
    <w:rsid w:val="00F66CC8"/>
    <w:rsid w:val="00FA658B"/>
    <w:rsid w:val="00FB740E"/>
    <w:rsid w:val="00FE1B3B"/>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76C8C"/>
  <w15:chartTrackingRefBased/>
  <w15:docId w15:val="{38C32B0C-56D1-4AFE-82C3-958FEAAF8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B740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b-NO"/>
    </w:rPr>
  </w:style>
  <w:style w:type="paragraph" w:styleId="Heading2">
    <w:name w:val="heading 2"/>
    <w:basedOn w:val="Normal"/>
    <w:next w:val="Normal"/>
    <w:link w:val="Heading2Char"/>
    <w:uiPriority w:val="9"/>
    <w:semiHidden/>
    <w:unhideWhenUsed/>
    <w:qFormat/>
    <w:rsid w:val="00B626F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semiHidden/>
    <w:unhideWhenUsed/>
    <w:qFormat/>
    <w:rsid w:val="00B626F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65FC"/>
    <w:rPr>
      <w:color w:val="0563C1" w:themeColor="hyperlink"/>
      <w:u w:val="single"/>
    </w:rPr>
  </w:style>
  <w:style w:type="character" w:customStyle="1" w:styleId="Heading1Char">
    <w:name w:val="Heading 1 Char"/>
    <w:basedOn w:val="DefaultParagraphFont"/>
    <w:link w:val="Heading1"/>
    <w:uiPriority w:val="9"/>
    <w:rsid w:val="00FB740E"/>
    <w:rPr>
      <w:rFonts w:ascii="Times New Roman" w:eastAsia="Times New Roman" w:hAnsi="Times New Roman" w:cs="Times New Roman"/>
      <w:b/>
      <w:bCs/>
      <w:kern w:val="36"/>
      <w:sz w:val="48"/>
      <w:szCs w:val="48"/>
      <w:lang w:eastAsia="nb-NO"/>
    </w:rPr>
  </w:style>
  <w:style w:type="paragraph" w:styleId="ListParagraph">
    <w:name w:val="List Paragraph"/>
    <w:basedOn w:val="Normal"/>
    <w:uiPriority w:val="34"/>
    <w:qFormat/>
    <w:rsid w:val="00B12B19"/>
    <w:pPr>
      <w:ind w:left="720"/>
      <w:contextualSpacing/>
    </w:pPr>
  </w:style>
  <w:style w:type="character" w:styleId="FollowedHyperlink">
    <w:name w:val="FollowedHyperlink"/>
    <w:basedOn w:val="DefaultParagraphFont"/>
    <w:uiPriority w:val="99"/>
    <w:semiHidden/>
    <w:unhideWhenUsed/>
    <w:rsid w:val="0094704F"/>
    <w:rPr>
      <w:color w:val="954F72" w:themeColor="followedHyperlink"/>
      <w:u w:val="single"/>
    </w:rPr>
  </w:style>
  <w:style w:type="paragraph" w:styleId="FootnoteText">
    <w:name w:val="footnote text"/>
    <w:basedOn w:val="Normal"/>
    <w:link w:val="FootnoteTextChar"/>
    <w:uiPriority w:val="99"/>
    <w:semiHidden/>
    <w:unhideWhenUsed/>
    <w:rsid w:val="00DC05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C0510"/>
    <w:rPr>
      <w:sz w:val="20"/>
      <w:szCs w:val="20"/>
    </w:rPr>
  </w:style>
  <w:style w:type="character" w:styleId="FootnoteReference">
    <w:name w:val="footnote reference"/>
    <w:basedOn w:val="DefaultParagraphFont"/>
    <w:uiPriority w:val="99"/>
    <w:semiHidden/>
    <w:unhideWhenUsed/>
    <w:rsid w:val="00DC0510"/>
    <w:rPr>
      <w:vertAlign w:val="superscript"/>
    </w:rPr>
  </w:style>
  <w:style w:type="paragraph" w:styleId="Header">
    <w:name w:val="header"/>
    <w:basedOn w:val="Normal"/>
    <w:link w:val="HeaderChar"/>
    <w:uiPriority w:val="99"/>
    <w:unhideWhenUsed/>
    <w:rsid w:val="00DC05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0510"/>
  </w:style>
  <w:style w:type="paragraph" w:styleId="Footer">
    <w:name w:val="footer"/>
    <w:basedOn w:val="Normal"/>
    <w:link w:val="FooterChar"/>
    <w:uiPriority w:val="99"/>
    <w:unhideWhenUsed/>
    <w:rsid w:val="00DC05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0510"/>
  </w:style>
  <w:style w:type="paragraph" w:styleId="BalloonText">
    <w:name w:val="Balloon Text"/>
    <w:basedOn w:val="Normal"/>
    <w:link w:val="BalloonTextChar"/>
    <w:uiPriority w:val="99"/>
    <w:semiHidden/>
    <w:unhideWhenUsed/>
    <w:rsid w:val="007F5B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5B32"/>
    <w:rPr>
      <w:rFonts w:ascii="Segoe UI" w:hAnsi="Segoe UI" w:cs="Segoe UI"/>
      <w:sz w:val="18"/>
      <w:szCs w:val="18"/>
    </w:rPr>
  </w:style>
  <w:style w:type="character" w:customStyle="1" w:styleId="Heading2Char">
    <w:name w:val="Heading 2 Char"/>
    <w:basedOn w:val="DefaultParagraphFont"/>
    <w:link w:val="Heading2"/>
    <w:uiPriority w:val="9"/>
    <w:semiHidden/>
    <w:rsid w:val="00B626F1"/>
    <w:rPr>
      <w:rFonts w:asciiTheme="majorHAnsi" w:eastAsiaTheme="majorEastAsia" w:hAnsiTheme="majorHAnsi" w:cstheme="majorBidi"/>
      <w:color w:val="2E74B5" w:themeColor="accent1" w:themeShade="BF"/>
      <w:sz w:val="26"/>
      <w:szCs w:val="26"/>
    </w:rPr>
  </w:style>
  <w:style w:type="character" w:customStyle="1" w:styleId="Heading4Char">
    <w:name w:val="Heading 4 Char"/>
    <w:basedOn w:val="DefaultParagraphFont"/>
    <w:link w:val="Heading4"/>
    <w:uiPriority w:val="9"/>
    <w:semiHidden/>
    <w:rsid w:val="00B626F1"/>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737134">
      <w:bodyDiv w:val="1"/>
      <w:marLeft w:val="0"/>
      <w:marRight w:val="0"/>
      <w:marTop w:val="0"/>
      <w:marBottom w:val="0"/>
      <w:divBdr>
        <w:top w:val="none" w:sz="0" w:space="0" w:color="auto"/>
        <w:left w:val="none" w:sz="0" w:space="0" w:color="auto"/>
        <w:bottom w:val="none" w:sz="0" w:space="0" w:color="auto"/>
        <w:right w:val="none" w:sz="0" w:space="0" w:color="auto"/>
      </w:divBdr>
    </w:div>
    <w:div w:id="369455680">
      <w:bodyDiv w:val="1"/>
      <w:marLeft w:val="0"/>
      <w:marRight w:val="0"/>
      <w:marTop w:val="0"/>
      <w:marBottom w:val="0"/>
      <w:divBdr>
        <w:top w:val="none" w:sz="0" w:space="0" w:color="auto"/>
        <w:left w:val="none" w:sz="0" w:space="0" w:color="auto"/>
        <w:bottom w:val="none" w:sz="0" w:space="0" w:color="auto"/>
        <w:right w:val="none" w:sz="0" w:space="0" w:color="auto"/>
      </w:divBdr>
      <w:divsChild>
        <w:div w:id="882984909">
          <w:marLeft w:val="0"/>
          <w:marRight w:val="0"/>
          <w:marTop w:val="0"/>
          <w:marBottom w:val="600"/>
          <w:divBdr>
            <w:top w:val="none" w:sz="0" w:space="0" w:color="auto"/>
            <w:left w:val="none" w:sz="0" w:space="0" w:color="auto"/>
            <w:bottom w:val="none" w:sz="0" w:space="0" w:color="auto"/>
            <w:right w:val="none" w:sz="0" w:space="0" w:color="auto"/>
          </w:divBdr>
        </w:div>
      </w:divsChild>
    </w:div>
    <w:div w:id="477187426">
      <w:bodyDiv w:val="1"/>
      <w:marLeft w:val="0"/>
      <w:marRight w:val="0"/>
      <w:marTop w:val="0"/>
      <w:marBottom w:val="0"/>
      <w:divBdr>
        <w:top w:val="none" w:sz="0" w:space="0" w:color="auto"/>
        <w:left w:val="none" w:sz="0" w:space="0" w:color="auto"/>
        <w:bottom w:val="none" w:sz="0" w:space="0" w:color="auto"/>
        <w:right w:val="none" w:sz="0" w:space="0" w:color="auto"/>
      </w:divBdr>
    </w:div>
    <w:div w:id="613949909">
      <w:bodyDiv w:val="1"/>
      <w:marLeft w:val="0"/>
      <w:marRight w:val="0"/>
      <w:marTop w:val="0"/>
      <w:marBottom w:val="0"/>
      <w:divBdr>
        <w:top w:val="none" w:sz="0" w:space="0" w:color="auto"/>
        <w:left w:val="none" w:sz="0" w:space="0" w:color="auto"/>
        <w:bottom w:val="none" w:sz="0" w:space="0" w:color="auto"/>
        <w:right w:val="none" w:sz="0" w:space="0" w:color="auto"/>
      </w:divBdr>
    </w:div>
    <w:div w:id="752824140">
      <w:bodyDiv w:val="1"/>
      <w:marLeft w:val="0"/>
      <w:marRight w:val="0"/>
      <w:marTop w:val="0"/>
      <w:marBottom w:val="0"/>
      <w:divBdr>
        <w:top w:val="none" w:sz="0" w:space="0" w:color="auto"/>
        <w:left w:val="none" w:sz="0" w:space="0" w:color="auto"/>
        <w:bottom w:val="none" w:sz="0" w:space="0" w:color="auto"/>
        <w:right w:val="none" w:sz="0" w:space="0" w:color="auto"/>
      </w:divBdr>
    </w:div>
    <w:div w:id="908465475">
      <w:bodyDiv w:val="1"/>
      <w:marLeft w:val="0"/>
      <w:marRight w:val="0"/>
      <w:marTop w:val="0"/>
      <w:marBottom w:val="0"/>
      <w:divBdr>
        <w:top w:val="none" w:sz="0" w:space="0" w:color="auto"/>
        <w:left w:val="none" w:sz="0" w:space="0" w:color="auto"/>
        <w:bottom w:val="none" w:sz="0" w:space="0" w:color="auto"/>
        <w:right w:val="none" w:sz="0" w:space="0" w:color="auto"/>
      </w:divBdr>
      <w:divsChild>
        <w:div w:id="2065830264">
          <w:marLeft w:val="0"/>
          <w:marRight w:val="0"/>
          <w:marTop w:val="0"/>
          <w:marBottom w:val="0"/>
          <w:divBdr>
            <w:top w:val="none" w:sz="0" w:space="0" w:color="auto"/>
            <w:left w:val="none" w:sz="0" w:space="0" w:color="auto"/>
            <w:bottom w:val="none" w:sz="0" w:space="0" w:color="auto"/>
            <w:right w:val="none" w:sz="0" w:space="0" w:color="auto"/>
          </w:divBdr>
        </w:div>
        <w:div w:id="1375735313">
          <w:marLeft w:val="0"/>
          <w:marRight w:val="0"/>
          <w:marTop w:val="0"/>
          <w:marBottom w:val="0"/>
          <w:divBdr>
            <w:top w:val="none" w:sz="0" w:space="0" w:color="auto"/>
            <w:left w:val="none" w:sz="0" w:space="0" w:color="auto"/>
            <w:bottom w:val="none" w:sz="0" w:space="0" w:color="auto"/>
            <w:right w:val="none" w:sz="0" w:space="0" w:color="auto"/>
          </w:divBdr>
        </w:div>
      </w:divsChild>
    </w:div>
    <w:div w:id="1339384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Template>
  <TotalTime>18</TotalTime>
  <Pages>2</Pages>
  <Words>652</Words>
  <Characters>3459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4103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Jemima Garcia-Godos</dc:creator>
  <cp:keywords/>
  <dc:description/>
  <cp:lastModifiedBy>Kristian Stokke</cp:lastModifiedBy>
  <cp:revision>23</cp:revision>
  <cp:lastPrinted>2025-11-21T08:13:00Z</cp:lastPrinted>
  <dcterms:created xsi:type="dcterms:W3CDTF">2025-11-21T08:13:00Z</dcterms:created>
  <dcterms:modified xsi:type="dcterms:W3CDTF">2025-11-21T08:30:00Z</dcterms:modified>
</cp:coreProperties>
</file>